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C3" w:rsidRPr="00A06386" w:rsidRDefault="004D79C0">
      <w:pPr>
        <w:pStyle w:val="a8"/>
        <w:spacing w:after="0"/>
        <w:jc w:val="center"/>
        <w:rPr>
          <w:b/>
        </w:rPr>
      </w:pPr>
      <w:r w:rsidRPr="00A06386">
        <w:rPr>
          <w:b/>
        </w:rPr>
        <w:t>Должностной регламент</w:t>
      </w:r>
    </w:p>
    <w:p w:rsidR="003357C3" w:rsidRPr="00A06386" w:rsidRDefault="004D79C0">
      <w:pPr>
        <w:pStyle w:val="a8"/>
        <w:spacing w:after="0"/>
        <w:jc w:val="center"/>
        <w:rPr>
          <w:b/>
        </w:rPr>
      </w:pPr>
      <w:r w:rsidRPr="00A06386">
        <w:rPr>
          <w:b/>
        </w:rPr>
        <w:t xml:space="preserve">Главного специалиста – эксперта отдела информационных технологий </w:t>
      </w:r>
    </w:p>
    <w:p w:rsidR="003357C3" w:rsidRPr="00A06386" w:rsidRDefault="004D79C0">
      <w:pPr>
        <w:pStyle w:val="a8"/>
        <w:spacing w:after="0"/>
        <w:jc w:val="center"/>
      </w:pPr>
      <w:r w:rsidRPr="00A06386">
        <w:rPr>
          <w:b/>
        </w:rPr>
        <w:t>Межрайонной ИФНС России  №15 по Алтайскому краю</w:t>
      </w:r>
      <w:r w:rsidRPr="00A06386">
        <w:br/>
      </w:r>
    </w:p>
    <w:p w:rsidR="003357C3" w:rsidRPr="00A06386" w:rsidRDefault="004D79C0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357C3" w:rsidRPr="00A06386" w:rsidRDefault="003357C3"/>
    <w:p w:rsidR="003357C3" w:rsidRPr="00A06386" w:rsidRDefault="004D79C0">
      <w:pPr>
        <w:ind w:firstLine="708"/>
        <w:jc w:val="both"/>
      </w:pPr>
      <w:r w:rsidRPr="00A06386">
        <w:t>1. Должность федеральной государственной гражданской службы (далее - гражданская служба) главного специалиста - эксперта отдела информационных технологий Межрайонной инспекции Федеральной налоговой службы №15 по Алтайскому краю относится к старшей группе должностей гражданской службы категории "специалисты".</w:t>
      </w:r>
    </w:p>
    <w:p w:rsidR="003357C3" w:rsidRPr="00A06386" w:rsidRDefault="004D79C0">
      <w:pPr>
        <w:ind w:firstLine="708"/>
        <w:jc w:val="both"/>
      </w:pPr>
      <w:r w:rsidRPr="00A06386">
        <w:t>Регистрационный номер (код) должности – 11-3-4-086.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специалиста - эксперта отдела информационных технологий: «Регулирование налоговой деятельности».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специалиста - эксперта отдела информационных технологий: «Осуществление исполнительно-распорядительных и обеспечивающих функций».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 - эксперта отдела информационных технологий осуществляется начальником Межрайонной ИФНС России №15 по Алтайскому краю.</w:t>
      </w:r>
    </w:p>
    <w:p w:rsidR="003357C3" w:rsidRPr="00A06386" w:rsidRDefault="004D79C0">
      <w:pPr>
        <w:ind w:firstLine="720"/>
        <w:jc w:val="both"/>
      </w:pPr>
      <w:r w:rsidRPr="00A06386">
        <w:t xml:space="preserve">5. Главный специалист – эксперт отдела информационных технологий непосредственно подчиняется начальнику отдела. </w:t>
      </w:r>
    </w:p>
    <w:p w:rsidR="003357C3" w:rsidRPr="00A06386" w:rsidRDefault="003357C3">
      <w:pPr>
        <w:ind w:firstLine="720"/>
        <w:jc w:val="both"/>
      </w:pPr>
    </w:p>
    <w:p w:rsidR="003357C3" w:rsidRPr="00A06386" w:rsidRDefault="004D79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3357C3" w:rsidRPr="00A06386" w:rsidRDefault="004D79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3357C3" w:rsidRPr="00A06386" w:rsidRDefault="003357C3">
      <w:pPr>
        <w:ind w:firstLine="720"/>
        <w:jc w:val="both"/>
      </w:pPr>
    </w:p>
    <w:p w:rsidR="003357C3" w:rsidRPr="00A06386" w:rsidRDefault="004D79C0">
      <w:pPr>
        <w:ind w:firstLine="720"/>
        <w:jc w:val="both"/>
      </w:pPr>
      <w:r w:rsidRPr="00A06386">
        <w:t>6. Для замещения должности главного специалиста - эксперта устанавливаются следующие требования.</w:t>
      </w:r>
    </w:p>
    <w:p w:rsidR="003357C3" w:rsidRPr="00A06386" w:rsidRDefault="004D79C0">
      <w:pPr>
        <w:ind w:firstLine="720"/>
        <w:jc w:val="both"/>
      </w:pPr>
      <w:r w:rsidRPr="00A06386">
        <w:t>6.1. Наличие высшего образования.</w:t>
      </w:r>
    </w:p>
    <w:p w:rsidR="003357C3" w:rsidRPr="00A06386" w:rsidRDefault="004D79C0">
      <w:pPr>
        <w:ind w:firstLine="720"/>
        <w:jc w:val="both"/>
      </w:pPr>
      <w:r w:rsidRPr="00A06386">
        <w:t>6.2. Для замещения должности главного специалиста – эксперта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:rsidR="003357C3" w:rsidRPr="00A06386" w:rsidRDefault="004D79C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6.3. </w:t>
      </w:r>
      <w:r w:rsidRPr="00A06386"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3357C3" w:rsidRPr="00A06386" w:rsidRDefault="004D79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 - требования к знанию государственного языка Российской Федерации (русского языка);</w:t>
      </w:r>
    </w:p>
    <w:p w:rsidR="003357C3" w:rsidRPr="00A06386" w:rsidRDefault="004D79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3357C3" w:rsidRPr="00A06386" w:rsidRDefault="004D79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Pr="00A0638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3357C3" w:rsidRPr="00A06386" w:rsidRDefault="004D79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3357C3" w:rsidRPr="00A06386" w:rsidRDefault="004D79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3357C3" w:rsidRPr="00A06386" w:rsidRDefault="004D79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3357C3" w:rsidRPr="00A06386" w:rsidRDefault="004D79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3357C3" w:rsidRPr="00A06386" w:rsidRDefault="004D79C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3357C3" w:rsidRPr="00A06386" w:rsidRDefault="004D79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информационных технологий, и настоящего должностного регламента.</w:t>
      </w:r>
    </w:p>
    <w:p w:rsidR="003357C3" w:rsidRPr="00A06386" w:rsidRDefault="004D79C0">
      <w:pPr>
        <w:ind w:firstLine="720"/>
        <w:jc w:val="both"/>
      </w:pPr>
      <w:r w:rsidRPr="00A06386">
        <w:t>6.4</w:t>
      </w:r>
      <w:r w:rsidRPr="00A06386">
        <w:rPr>
          <w:b/>
        </w:rPr>
        <w:t>. Наличие профессиональных знаний</w:t>
      </w:r>
      <w:r w:rsidRPr="00A06386">
        <w:t>:</w:t>
      </w:r>
    </w:p>
    <w:p w:rsidR="003357C3" w:rsidRPr="00A06386" w:rsidRDefault="004D79C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6.4.1. </w:t>
      </w:r>
      <w:r w:rsidRPr="00A06386"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 w:rsidRPr="00A063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Бюджетный </w:t>
      </w:r>
      <w:hyperlink r:id="rId10" w:history="1">
        <w:r w:rsidRPr="00A0638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A063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от 08 августа 2001 г. № 129-ФЗ "О государственной регистрации юридических лиц и индивидуальных предпринимателей" (с изменениями и дополнениями);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A063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</w:t>
      </w:r>
      <w:r w:rsidRPr="00A06386">
        <w:rPr>
          <w:rFonts w:ascii="Times New Roman" w:hAnsi="Times New Roman" w:cs="Times New Roman"/>
          <w:sz w:val="24"/>
          <w:szCs w:val="24"/>
        </w:rPr>
        <w:lastRenderedPageBreak/>
        <w:t>субъектов Российской Федерации";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A063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от 06 октября 2003 г. № 131-ФЗ "Об общих принципах организации местного самоуправления в Российской Федерации";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A063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A063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от 09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A063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от 27 июля 2010 г. № 210-ФЗ "Об организации предоставления государственных и муниципальных услуг";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7" w:history="1">
        <w:r w:rsidRPr="00A063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A063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"О налоговых органах Российской Федерации";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9" w:history="1">
        <w:r w:rsidRPr="00A063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"О персональных данных";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0" w:history="1">
        <w:r w:rsidRPr="00A063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"Об электронной подписи";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A0638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№ 601 "Об основных направлениях совершенствования системы государственного управления";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A0638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№ 403 "Об Основных направлениях развития государственной гражданской службы Российской Федерации на 2016 - 2018 годы";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A0638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A0638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A06386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3357C3" w:rsidRPr="00A06386" w:rsidRDefault="004D79C0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6386">
        <w:rPr>
          <w:rFonts w:ascii="Times New Roman" w:hAnsi="Times New Roman" w:cs="Times New Roman"/>
          <w:color w:val="000000"/>
          <w:sz w:val="24"/>
          <w:szCs w:val="24"/>
        </w:rPr>
        <w:t>Главный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57C3" w:rsidRPr="00A06386" w:rsidRDefault="004D79C0">
      <w:pPr>
        <w:ind w:firstLine="720"/>
        <w:jc w:val="both"/>
      </w:pPr>
      <w:r w:rsidRPr="00A06386">
        <w:t>6.4</w:t>
      </w:r>
      <w:r w:rsidRPr="00A06386">
        <w:rPr>
          <w:b/>
        </w:rPr>
        <w:t>. Наличие профессиональных знаний</w:t>
      </w:r>
      <w:r w:rsidRPr="00A06386">
        <w:t>:</w:t>
      </w:r>
    </w:p>
    <w:p w:rsidR="003357C3" w:rsidRPr="00A06386" w:rsidRDefault="004D79C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6.4.2. </w:t>
      </w:r>
      <w:r w:rsidRPr="00A06386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A063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учетные системы, обеспечивающие поддержку выполнения Федеральной налоговой службой основных задач и функций;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информационно- аналитические системы, обеспечивающие сбор, обработку, хранение и анализ данных;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систем информационной безопасности;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систем управления эксплуатацией;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lastRenderedPageBreak/>
        <w:t>- общие положения о налоговом контроле;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6.5. </w:t>
      </w:r>
      <w:r w:rsidRPr="00A06386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технологии и средства обеспечения информационной безопасности;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средства ведения классификаторов и каталогов;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принципы работы сетевых протоколов, построения компьютерных сетей;</w:t>
      </w:r>
    </w:p>
    <w:p w:rsidR="003357C3" w:rsidRPr="00A06386" w:rsidRDefault="004D79C0">
      <w:pPr>
        <w:ind w:firstLine="567"/>
        <w:jc w:val="both"/>
      </w:pPr>
      <w:r w:rsidRPr="00A06386">
        <w:t>- локальные сети (протоколы, сетевое оборудование, принципы построения сетей).</w:t>
      </w:r>
    </w:p>
    <w:p w:rsidR="003357C3" w:rsidRPr="00A06386" w:rsidRDefault="004D79C0">
      <w:pPr>
        <w:ind w:firstLine="708"/>
        <w:jc w:val="both"/>
      </w:pPr>
      <w:r w:rsidRPr="00A06386">
        <w:t xml:space="preserve">6.6. </w:t>
      </w:r>
      <w:r w:rsidRPr="00A06386">
        <w:rPr>
          <w:b/>
        </w:rPr>
        <w:t>Наличие базовых умений</w:t>
      </w:r>
      <w:r w:rsidRPr="00A06386">
        <w:t xml:space="preserve">: 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3357C3" w:rsidRPr="00A06386" w:rsidRDefault="004D79C0">
      <w:pPr>
        <w:ind w:firstLine="567"/>
        <w:jc w:val="both"/>
      </w:pPr>
      <w:r w:rsidRPr="00A06386">
        <w:t>- умение совершенствовать свой профессиональный уровень.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6.7.</w:t>
      </w:r>
      <w:r w:rsidRPr="00A06386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06386">
        <w:rPr>
          <w:rFonts w:ascii="Times New Roman" w:hAnsi="Times New Roman" w:cs="Times New Roman"/>
          <w:sz w:val="24"/>
          <w:szCs w:val="24"/>
        </w:rPr>
        <w:t xml:space="preserve"> с системами взаимодействия с гражданами и организациями;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 информационно – аналитическими системами, обеспечивающими сбор, обработку, хранение и анализ данных;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3357C3" w:rsidRPr="00A06386" w:rsidRDefault="004D79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с системами управления эксплуатацией</w:t>
      </w:r>
    </w:p>
    <w:p w:rsidR="003357C3" w:rsidRPr="00A06386" w:rsidRDefault="004D79C0">
      <w:pPr>
        <w:ind w:firstLine="567"/>
        <w:jc w:val="both"/>
      </w:pPr>
      <w:r w:rsidRPr="00A06386">
        <w:rPr>
          <w:b/>
        </w:rPr>
        <w:t>-</w:t>
      </w:r>
      <w:r w:rsidRPr="00A06386">
        <w:t xml:space="preserve"> обеспечения выполнения поставленных руководством задач;</w:t>
      </w:r>
    </w:p>
    <w:p w:rsidR="003357C3" w:rsidRPr="00A06386" w:rsidRDefault="004D79C0">
      <w:pPr>
        <w:ind w:firstLine="567"/>
        <w:jc w:val="both"/>
      </w:pPr>
      <w:r w:rsidRPr="00A06386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357C3" w:rsidRPr="00A06386" w:rsidRDefault="004D79C0">
      <w:pPr>
        <w:ind w:firstLine="567"/>
        <w:jc w:val="both"/>
      </w:pPr>
      <w:r w:rsidRPr="00A06386">
        <w:t xml:space="preserve">- управления электронной почтой; </w:t>
      </w:r>
    </w:p>
    <w:p w:rsidR="003357C3" w:rsidRPr="00A06386" w:rsidRDefault="004D79C0">
      <w:pPr>
        <w:ind w:firstLine="567"/>
        <w:jc w:val="both"/>
      </w:pPr>
      <w:r w:rsidRPr="00A06386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6.8.</w:t>
      </w:r>
      <w:r w:rsidRPr="00A06386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осуществление антивирусной защиты локальной сети и отдельных компьютеров;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осуществление верстки макетов, разработка и тестирование сайтов;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3357C3" w:rsidRPr="00A06386" w:rsidRDefault="004D79C0">
      <w:pPr>
        <w:pStyle w:val="1"/>
        <w:spacing w:before="0" w:after="0"/>
        <w:ind w:firstLine="720"/>
        <w:rPr>
          <w:rFonts w:ascii="Times New Roman" w:hAnsi="Times New Roman" w:cs="Times New Roman"/>
          <w:b w:val="0"/>
          <w:sz w:val="24"/>
          <w:szCs w:val="24"/>
        </w:rPr>
      </w:pPr>
      <w:r w:rsidRPr="00A06386">
        <w:rPr>
          <w:rFonts w:ascii="Times New Roman" w:hAnsi="Times New Roman" w:cs="Times New Roman"/>
          <w:b w:val="0"/>
          <w:sz w:val="24"/>
          <w:szCs w:val="24"/>
        </w:rPr>
        <w:t>- определение неисправности принтера, ксерокса, монитора.</w:t>
      </w:r>
    </w:p>
    <w:p w:rsidR="003357C3" w:rsidRPr="00A06386" w:rsidRDefault="003357C3"/>
    <w:p w:rsidR="003357C3" w:rsidRPr="00A06386" w:rsidRDefault="004D79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357C3" w:rsidRPr="00A06386" w:rsidRDefault="003357C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lastRenderedPageBreak/>
        <w:t>7.  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386">
        <w:rPr>
          <w:rFonts w:ascii="Times New Roman" w:hAnsi="Times New Roman" w:cs="Times New Roman"/>
          <w:b/>
          <w:sz w:val="24"/>
          <w:szCs w:val="24"/>
        </w:rPr>
        <w:t>8. В целях реализации задач и функций, возложенных на отдел информационных технологий,  главный специалист - эксперт обязан: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8.1. Обеспечивать работоспособность комплекса технических средств автоматизированной информационной системы и системного программного обеспечения общего применения.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8.2. Внедрять и сопровождать ведомственные прикладные программные средства. Обучать и консультировать пользователей ведомственных программных средств. 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8.3. Обеспечивать технологию ведения НСИ. 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8.4. Организовывать своевременную передачу и получение информации вышестоящим органам по эксплуатируемым системам.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8.5. Определять информацию, вводимую в П/К, ее объемы, методы контроля производимых операций.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8.6. Разрабатывать постановку программного обеспечения для автоматизации отдельных задач.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8.7. Обучать пользователей квалифицированной работе с вычислительной техникой, общим и специальным программным обеспечением.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8.8. Соблюдать и выполнять инструкции по технике безопасности и правил работы с вычислительной техникой. 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8.9. Вести делопроизводство по порученным вопросам.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8.10. Осуществлять контроль резервного копирования информационных баз курируемых отделов и администрируемых программных комплексов.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8.11. Соблюдать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криптосредств и ключевых документов к ним.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8.12. Обеспечивать сохранность и целевое использование государственного имущества, закрепленного за рабочим местом. 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8.13. Владеть навыками работы с компьютерной техникой.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8.14. Постоянно повышать свои профессиональные знания на курсах, семинарах, самостоятельно, принимать участие в технических учебах, проводимых в отделе.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8.15. Администрировать, обрабатывать и анализировать настройки налоговых расчетов и шаблонов.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8.16. Отвечать за техническое сопровождение информационного ресурса «Личный кабинет налогоплательщика для физических лиц».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8.17. Является администратором комплекса ЭОД.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8.18. Осуществлять еженедельные выборки по истребованию документов.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8.19. Проводить работы по нормализации НСИ в СЭОД.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8.20. Осуществлять прием сведений из ЗАГСа.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8.21. Использовать в работе услугу удаленного доступа к информационным ресурсам и сервисам, сопровождаемым ФКУ «Налог-Сервис» ФНС России для выполнения должностных обязанностей, предусмотренных должностным регламентом.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8.22. Исправлять ошибки в информационных ресурсах Инспекции, в том числе для подготовительных мероприятий внедрения АИС Налог-3.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8.23. Выполнять ежеквартальные планы и другие поручения начальника отдела.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8.24. Выполнять обязанности главного специалиста-эксперта отдела информационных технологий во время его отсутствия.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 xml:space="preserve">8.25. Реализовывать мероприятия внутриведомственного контроля налоговых органов предусмотренных Регламентом внутреннего аудита в Федеральной налоговой службе </w:t>
      </w:r>
      <w:r w:rsidRPr="00A06386">
        <w:rPr>
          <w:rFonts w:ascii="Times New Roman" w:hAnsi="Times New Roman" w:cs="Times New Roman"/>
          <w:sz w:val="24"/>
          <w:szCs w:val="24"/>
        </w:rPr>
        <w:lastRenderedPageBreak/>
        <w:t>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краю. постпроверочный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работе.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3357C3" w:rsidRPr="00A06386" w:rsidRDefault="004D7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8.26. Нести персональную ответственность за осуществление внутреннего контроля по технологическим процессам ФНС России, выполняемых в рамках служебной деятельности в соответствии с картой технологических процессов отдела.</w:t>
      </w:r>
    </w:p>
    <w:p w:rsidR="003357C3" w:rsidRPr="00A06386" w:rsidRDefault="004D79C0">
      <w:pPr>
        <w:jc w:val="both"/>
        <w:rPr>
          <w:b/>
        </w:rPr>
      </w:pPr>
      <w:bookmarkStart w:id="1" w:name="bookmark5"/>
      <w:r w:rsidRPr="00A06386">
        <w:tab/>
      </w:r>
      <w:r w:rsidRPr="00A06386">
        <w:rPr>
          <w:b/>
        </w:rPr>
        <w:t>9. В целях исполнения возложенных должностных обязанностей главный специалист - эксперт имеет право:</w:t>
      </w:r>
    </w:p>
    <w:p w:rsidR="003357C3" w:rsidRPr="00A06386" w:rsidRDefault="004D79C0">
      <w:pPr>
        <w:ind w:firstLine="709"/>
        <w:jc w:val="both"/>
      </w:pPr>
      <w:r w:rsidRPr="00A06386">
        <w:t xml:space="preserve">9.1.  Выходить с предложениями (подготовленными на основе проведенного анализа) к руководству, направленными на совершенствование работы отдела, другим вопросам; </w:t>
      </w:r>
    </w:p>
    <w:p w:rsidR="003357C3" w:rsidRPr="00A06386" w:rsidRDefault="004D79C0">
      <w:pPr>
        <w:ind w:firstLine="709"/>
        <w:jc w:val="both"/>
      </w:pPr>
      <w:r w:rsidRPr="00A06386">
        <w:t>9.2.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3357C3" w:rsidRPr="00A06386" w:rsidRDefault="004D79C0">
      <w:pPr>
        <w:ind w:firstLine="709"/>
        <w:jc w:val="both"/>
      </w:pPr>
      <w:r w:rsidRPr="00A06386">
        <w:t>9.3. На повышение квалификации в соответствии с действующим законодательством;</w:t>
      </w:r>
    </w:p>
    <w:p w:rsidR="003357C3" w:rsidRPr="00A06386" w:rsidRDefault="004D79C0">
      <w:pPr>
        <w:ind w:firstLine="709"/>
        <w:jc w:val="both"/>
      </w:pPr>
      <w:r w:rsidRPr="00A06386">
        <w:t>9.4. На иные права, предусмотренные действующим законодательством Российской Федерации.</w:t>
      </w:r>
    </w:p>
    <w:p w:rsidR="003357C3" w:rsidRPr="00A06386" w:rsidRDefault="004D79C0">
      <w:pPr>
        <w:jc w:val="both"/>
      </w:pPr>
      <w:r w:rsidRPr="00A06386">
        <w:tab/>
        <w:t>10. Главный специалист - эксперт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краю, об отделе информационных технологий.</w:t>
      </w:r>
    </w:p>
    <w:p w:rsidR="003357C3" w:rsidRPr="00A06386" w:rsidRDefault="004D79C0">
      <w:pPr>
        <w:jc w:val="both"/>
      </w:pPr>
      <w:r w:rsidRPr="00A06386">
        <w:tab/>
        <w:t>11. Главный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за:</w:t>
      </w:r>
    </w:p>
    <w:p w:rsidR="003357C3" w:rsidRPr="00A06386" w:rsidRDefault="004D79C0">
      <w:pPr>
        <w:ind w:firstLine="708"/>
        <w:jc w:val="both"/>
      </w:pPr>
      <w:r w:rsidRPr="00A06386">
        <w:t xml:space="preserve">- некачественное </w:t>
      </w:r>
      <w:r w:rsidRPr="00A06386">
        <w:rPr>
          <w:bCs/>
        </w:rPr>
        <w:t>и</w:t>
      </w:r>
      <w:r w:rsidRPr="00A06386">
        <w:rPr>
          <w:b/>
          <w:bCs/>
        </w:rPr>
        <w:t xml:space="preserve"> </w:t>
      </w:r>
      <w:r w:rsidRPr="00A06386">
        <w:t>несвоевременное выполнение обязанностей, определенных настоящим должностным регламентом;</w:t>
      </w:r>
    </w:p>
    <w:p w:rsidR="003357C3" w:rsidRPr="00A06386" w:rsidRDefault="004D79C0">
      <w:pPr>
        <w:ind w:firstLine="708"/>
        <w:jc w:val="both"/>
        <w:rPr>
          <w:spacing w:val="-4"/>
        </w:rPr>
      </w:pPr>
      <w:r w:rsidRPr="00A06386">
        <w:rPr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A06386">
        <w:rPr>
          <w:spacing w:val="-4"/>
        </w:rPr>
        <w:t>местом;</w:t>
      </w:r>
    </w:p>
    <w:p w:rsidR="003357C3" w:rsidRPr="00A06386" w:rsidRDefault="004D79C0">
      <w:pPr>
        <w:ind w:firstLine="708"/>
        <w:jc w:val="both"/>
      </w:pPr>
      <w:r w:rsidRPr="00A06386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3357C3" w:rsidRPr="00A06386" w:rsidRDefault="004D79C0">
      <w:pPr>
        <w:ind w:firstLine="708"/>
        <w:jc w:val="both"/>
      </w:pPr>
      <w:r w:rsidRPr="00A06386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3357C3" w:rsidRPr="00A06386" w:rsidRDefault="004D79C0">
      <w:pPr>
        <w:ind w:firstLine="708"/>
        <w:jc w:val="both"/>
      </w:pPr>
      <w:r w:rsidRPr="00A06386">
        <w:t xml:space="preserve">- </w:t>
      </w:r>
      <w:r w:rsidRPr="00A06386">
        <w:rPr>
          <w:spacing w:val="1"/>
        </w:rPr>
        <w:t>иных должностных обязанностей, предусмотренных настоящим регламентом.</w:t>
      </w:r>
    </w:p>
    <w:bookmarkEnd w:id="1"/>
    <w:p w:rsidR="003357C3" w:rsidRPr="00A06386" w:rsidRDefault="004D79C0">
      <w:pPr>
        <w:pStyle w:val="5"/>
        <w:tabs>
          <w:tab w:val="left" w:pos="1204"/>
        </w:tabs>
        <w:spacing w:before="0" w:after="0"/>
        <w:jc w:val="both"/>
        <w:rPr>
          <w:sz w:val="24"/>
          <w:szCs w:val="24"/>
        </w:rPr>
      </w:pPr>
      <w:r w:rsidRPr="00A06386">
        <w:rPr>
          <w:sz w:val="24"/>
          <w:szCs w:val="24"/>
        </w:rPr>
        <w:t xml:space="preserve">        </w:t>
      </w:r>
      <w:r w:rsidRPr="00A06386">
        <w:rPr>
          <w:sz w:val="24"/>
          <w:szCs w:val="24"/>
        </w:rPr>
        <w:tab/>
      </w:r>
    </w:p>
    <w:p w:rsidR="003357C3" w:rsidRPr="00A06386" w:rsidRDefault="004D79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06386">
        <w:rPr>
          <w:rFonts w:ascii="Times New Roman" w:hAnsi="Times New Roman" w:cs="Times New Roman"/>
          <w:sz w:val="24"/>
          <w:szCs w:val="24"/>
        </w:rPr>
        <w:t>V. Перечень вопросов, по которым главный специалист - эксперт вправе или обязан самостоятельно принимать управленческие и иные решения</w:t>
      </w:r>
    </w:p>
    <w:p w:rsidR="003357C3" w:rsidRPr="00A06386" w:rsidRDefault="003357C3"/>
    <w:p w:rsidR="003357C3" w:rsidRPr="00A06386" w:rsidRDefault="004D79C0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A06386">
        <w:rPr>
          <w:b w:val="0"/>
          <w:i w:val="0"/>
          <w:sz w:val="24"/>
          <w:szCs w:val="24"/>
        </w:rPr>
        <w:tab/>
        <w:t>12. При исполнении служебных обязанностей главный специалист - эксперт вправе самостоятельно принимать решения по вопросам:</w:t>
      </w:r>
    </w:p>
    <w:p w:rsidR="003357C3" w:rsidRPr="00A06386" w:rsidRDefault="004D79C0">
      <w:pPr>
        <w:ind w:firstLine="709"/>
        <w:jc w:val="both"/>
      </w:pPr>
      <w:r w:rsidRPr="00A06386">
        <w:t>12.1. 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</w:p>
    <w:p w:rsidR="003357C3" w:rsidRPr="00A06386" w:rsidRDefault="004D79C0">
      <w:pPr>
        <w:ind w:firstLine="709"/>
        <w:jc w:val="both"/>
      </w:pPr>
      <w:r w:rsidRPr="00A06386">
        <w:lastRenderedPageBreak/>
        <w:t>12.2.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357C3" w:rsidRPr="00A06386" w:rsidRDefault="004D79C0">
      <w:pPr>
        <w:ind w:firstLine="709"/>
        <w:jc w:val="both"/>
      </w:pPr>
      <w:r w:rsidRPr="00A06386"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3357C3" w:rsidRPr="00A06386" w:rsidRDefault="004D79C0">
      <w:pPr>
        <w:shd w:val="clear" w:color="auto" w:fill="FFFFFF"/>
        <w:ind w:right="12" w:firstLine="709"/>
        <w:jc w:val="both"/>
      </w:pPr>
      <w:r w:rsidRPr="00A06386">
        <w:t>13. При исполнении служебных обязанностей главный специалист - эксперт обязан самостоятельно принимать решения по вопросам, входящим в его компетенцию.</w:t>
      </w:r>
    </w:p>
    <w:p w:rsidR="003357C3" w:rsidRPr="00A06386" w:rsidRDefault="003357C3">
      <w:pPr>
        <w:shd w:val="clear" w:color="auto" w:fill="FFFFFF"/>
        <w:ind w:right="12" w:firstLine="709"/>
        <w:jc w:val="both"/>
      </w:pPr>
    </w:p>
    <w:p w:rsidR="003357C3" w:rsidRPr="00A06386" w:rsidRDefault="004D79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V. Перечень вопросов, по которым главный специалист - 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357C3" w:rsidRPr="00A06386" w:rsidRDefault="003357C3"/>
    <w:p w:rsidR="003357C3" w:rsidRPr="00A06386" w:rsidRDefault="004D79C0">
      <w:pPr>
        <w:ind w:firstLine="720"/>
        <w:jc w:val="both"/>
      </w:pPr>
      <w:r w:rsidRPr="00A06386">
        <w:t>14. Главный специалист - эксперт в соответствии со своей компетенцией вправе участвовать в подготовке (обсуждении) следующих проектов:</w:t>
      </w:r>
    </w:p>
    <w:p w:rsidR="003357C3" w:rsidRPr="00A06386" w:rsidRDefault="004D79C0">
      <w:pPr>
        <w:ind w:firstLine="720"/>
        <w:jc w:val="both"/>
      </w:pPr>
      <w:r w:rsidRPr="00A06386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357C3" w:rsidRPr="00A06386" w:rsidRDefault="004D79C0">
      <w:pPr>
        <w:ind w:firstLine="720"/>
        <w:jc w:val="both"/>
      </w:pPr>
      <w:r w:rsidRPr="00A06386">
        <w:t>15. Главный специалист - эксперт в соответствии со своей компетенцией обязан участвовать в подготовке (обсуждении) следующих проектов:</w:t>
      </w:r>
    </w:p>
    <w:p w:rsidR="003357C3" w:rsidRPr="00A06386" w:rsidRDefault="004D79C0">
      <w:pPr>
        <w:ind w:firstLine="720"/>
        <w:jc w:val="both"/>
      </w:pPr>
      <w:r w:rsidRPr="00A06386">
        <w:t>-  положений об отделе и инспекции;</w:t>
      </w:r>
    </w:p>
    <w:p w:rsidR="003357C3" w:rsidRPr="00A06386" w:rsidRDefault="004D79C0">
      <w:pPr>
        <w:ind w:firstLine="720"/>
        <w:jc w:val="both"/>
      </w:pPr>
      <w:r w:rsidRPr="00A06386">
        <w:t>-  графика отпусков гражданских служащих отдела;</w:t>
      </w:r>
    </w:p>
    <w:p w:rsidR="003357C3" w:rsidRPr="00A06386" w:rsidRDefault="004D79C0">
      <w:pPr>
        <w:ind w:firstLine="720"/>
        <w:jc w:val="both"/>
      </w:pPr>
      <w:r w:rsidRPr="00A06386">
        <w:t>-  иных актов по поручению непосредственного руководителя и руководства инспекции.</w:t>
      </w:r>
    </w:p>
    <w:p w:rsidR="003357C3" w:rsidRPr="00A06386" w:rsidRDefault="003357C3">
      <w:pPr>
        <w:ind w:firstLine="720"/>
        <w:jc w:val="both"/>
      </w:pPr>
    </w:p>
    <w:p w:rsidR="003357C3" w:rsidRPr="00A06386" w:rsidRDefault="004D79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357C3" w:rsidRPr="00A06386" w:rsidRDefault="003357C3"/>
    <w:p w:rsidR="003357C3" w:rsidRPr="00A06386" w:rsidRDefault="004D79C0">
      <w:pPr>
        <w:ind w:firstLine="720"/>
        <w:jc w:val="both"/>
      </w:pPr>
      <w:r w:rsidRPr="00A06386">
        <w:t>16. 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3357C3" w:rsidRPr="00A06386" w:rsidRDefault="003357C3">
      <w:pPr>
        <w:ind w:firstLine="720"/>
        <w:jc w:val="both"/>
      </w:pPr>
    </w:p>
    <w:p w:rsidR="003357C3" w:rsidRPr="00A06386" w:rsidRDefault="004D79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357C3" w:rsidRPr="00A06386" w:rsidRDefault="003357C3"/>
    <w:p w:rsidR="003357C3" w:rsidRPr="00A06386" w:rsidRDefault="004D79C0">
      <w:pPr>
        <w:ind w:firstLine="720"/>
        <w:jc w:val="both"/>
        <w:rPr>
          <w:color w:val="000000"/>
        </w:rPr>
      </w:pPr>
      <w:r w:rsidRPr="00A06386">
        <w:t xml:space="preserve">17. </w:t>
      </w:r>
      <w:r w:rsidRPr="00A06386">
        <w:rPr>
          <w:color w:val="000000"/>
        </w:rPr>
        <w:t xml:space="preserve">Взаимодействие главного специалиста -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25" w:history="1">
        <w:r w:rsidRPr="00A06386">
          <w:rPr>
            <w:rStyle w:val="a4"/>
            <w:b w:val="0"/>
            <w:color w:val="000000"/>
          </w:rPr>
          <w:t>общих принципов</w:t>
        </w:r>
      </w:hyperlink>
      <w:r w:rsidRPr="00A06386">
        <w:rPr>
          <w:color w:val="000000"/>
        </w:rPr>
        <w:t xml:space="preserve"> служебного поведения гражданских служащих, утвержденных </w:t>
      </w:r>
      <w:hyperlink r:id="rId26" w:history="1">
        <w:r w:rsidRPr="00A06386">
          <w:rPr>
            <w:rStyle w:val="a4"/>
            <w:b w:val="0"/>
            <w:color w:val="000000"/>
          </w:rPr>
          <w:t>Указом</w:t>
        </w:r>
      </w:hyperlink>
      <w:r w:rsidRPr="00A06386">
        <w:rPr>
          <w:b/>
          <w:color w:val="000000"/>
        </w:rPr>
        <w:t xml:space="preserve"> </w:t>
      </w:r>
      <w:r w:rsidRPr="00A06386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06386">
          <w:rPr>
            <w:color w:val="000000"/>
          </w:rPr>
          <w:t>2002 г</w:t>
        </w:r>
      </w:smartTag>
      <w:r w:rsidRPr="00A06386">
        <w:rPr>
          <w:color w:val="000000"/>
        </w:rPr>
        <w:t xml:space="preserve">. № 885 «Об утверждении общих принципов служебного поведения государственных служащих», Кодекс этики и служебного поведения 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27" w:history="1">
        <w:r w:rsidRPr="00A06386">
          <w:rPr>
            <w:rStyle w:val="a4"/>
            <w:b w:val="0"/>
            <w:color w:val="000000"/>
          </w:rPr>
          <w:t>статьей 18</w:t>
        </w:r>
      </w:hyperlink>
      <w:r w:rsidRPr="00A06386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6386">
          <w:rPr>
            <w:color w:val="000000"/>
          </w:rPr>
          <w:t>2004 г</w:t>
        </w:r>
      </w:smartTag>
      <w:r w:rsidRPr="00A06386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357C3" w:rsidRPr="00A06386" w:rsidRDefault="003357C3">
      <w:pPr>
        <w:ind w:firstLine="720"/>
        <w:jc w:val="both"/>
        <w:rPr>
          <w:color w:val="000000"/>
        </w:rPr>
      </w:pPr>
    </w:p>
    <w:p w:rsidR="003357C3" w:rsidRPr="00A06386" w:rsidRDefault="004D79C0">
      <w:pPr>
        <w:ind w:firstLine="720"/>
        <w:jc w:val="center"/>
        <w:rPr>
          <w:b/>
        </w:rPr>
      </w:pPr>
      <w:r w:rsidRPr="00A06386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28" w:history="1">
        <w:r w:rsidRPr="00A06386">
          <w:rPr>
            <w:rStyle w:val="a4"/>
            <w:color w:val="auto"/>
          </w:rPr>
          <w:t>административным регламентом</w:t>
        </w:r>
      </w:hyperlink>
      <w:r w:rsidRPr="00A06386">
        <w:t xml:space="preserve"> </w:t>
      </w:r>
      <w:r w:rsidRPr="00A06386">
        <w:rPr>
          <w:b/>
        </w:rPr>
        <w:t>Федеральной налоговой службы.</w:t>
      </w:r>
    </w:p>
    <w:p w:rsidR="003357C3" w:rsidRPr="00A06386" w:rsidRDefault="003357C3"/>
    <w:p w:rsidR="003357C3" w:rsidRPr="00A06386" w:rsidRDefault="004D79C0">
      <w:pPr>
        <w:pStyle w:val="a8"/>
        <w:spacing w:after="0"/>
        <w:ind w:right="-2" w:firstLine="709"/>
        <w:jc w:val="both"/>
      </w:pPr>
      <w:r w:rsidRPr="00A06386">
        <w:lastRenderedPageBreak/>
        <w:t>18. Главный специалист – эксперт отдела информационных технологий государственных услуг не оказывает.</w:t>
      </w:r>
    </w:p>
    <w:p w:rsidR="003357C3" w:rsidRPr="00A06386" w:rsidRDefault="003357C3">
      <w:pPr>
        <w:pStyle w:val="a8"/>
        <w:spacing w:after="0"/>
        <w:ind w:right="-2" w:firstLine="709"/>
        <w:jc w:val="both"/>
      </w:pPr>
    </w:p>
    <w:p w:rsidR="003357C3" w:rsidRPr="00A06386" w:rsidRDefault="004D79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0638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3357C3" w:rsidRPr="00A06386" w:rsidRDefault="003357C3">
      <w:pPr>
        <w:ind w:firstLine="720"/>
        <w:jc w:val="both"/>
      </w:pPr>
    </w:p>
    <w:p w:rsidR="003357C3" w:rsidRPr="00A06386" w:rsidRDefault="004D79C0">
      <w:pPr>
        <w:ind w:firstLine="720"/>
        <w:jc w:val="both"/>
      </w:pPr>
      <w:r w:rsidRPr="00A06386">
        <w:t>19. Эффективность и результативность профессиональной служебной деятельности главного специалиста - эксперта оценивается по следующим показателям:</w:t>
      </w:r>
    </w:p>
    <w:p w:rsidR="003357C3" w:rsidRPr="00A06386" w:rsidRDefault="004D79C0">
      <w:pPr>
        <w:ind w:firstLine="720"/>
        <w:jc w:val="both"/>
      </w:pPr>
      <w:r w:rsidRPr="00A06386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357C3" w:rsidRPr="00A06386" w:rsidRDefault="004D79C0">
      <w:pPr>
        <w:ind w:firstLine="720"/>
        <w:jc w:val="both"/>
      </w:pPr>
      <w:r w:rsidRPr="00A06386">
        <w:t>- своевременности и оперативности выполнения поручений;</w:t>
      </w:r>
    </w:p>
    <w:p w:rsidR="003357C3" w:rsidRPr="00A06386" w:rsidRDefault="004D79C0">
      <w:pPr>
        <w:ind w:firstLine="720"/>
        <w:jc w:val="both"/>
      </w:pPr>
      <w:r w:rsidRPr="00A06386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357C3" w:rsidRPr="00A06386" w:rsidRDefault="004D79C0">
      <w:pPr>
        <w:ind w:firstLine="720"/>
        <w:jc w:val="both"/>
      </w:pPr>
      <w:r w:rsidRPr="00A06386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57C3" w:rsidRPr="00A06386" w:rsidRDefault="004D79C0">
      <w:pPr>
        <w:ind w:firstLine="720"/>
        <w:jc w:val="both"/>
      </w:pPr>
      <w:r w:rsidRPr="00A06386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57C3" w:rsidRPr="00A06386" w:rsidRDefault="004D79C0">
      <w:pPr>
        <w:ind w:firstLine="720"/>
        <w:jc w:val="both"/>
      </w:pPr>
      <w:r w:rsidRPr="00A06386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57C3" w:rsidRPr="00A06386" w:rsidRDefault="004D79C0">
      <w:pPr>
        <w:ind w:firstLine="720"/>
        <w:jc w:val="both"/>
      </w:pPr>
      <w:r w:rsidRPr="00A06386">
        <w:t>- осознанию ответственности за последствия своих действий, принимаемых решений;</w:t>
      </w:r>
    </w:p>
    <w:p w:rsidR="003357C3" w:rsidRPr="00A06386" w:rsidRDefault="004D79C0">
      <w:pPr>
        <w:ind w:firstLine="720"/>
        <w:jc w:val="both"/>
      </w:pPr>
      <w:r w:rsidRPr="00A06386">
        <w:t>- достижения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</w:p>
    <w:sectPr w:rsidR="003357C3" w:rsidRPr="00A06386">
      <w:headerReference w:type="default" r:id="rId29"/>
      <w:footerReference w:type="default" r:id="rId30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386" w:rsidRDefault="00A06386">
      <w:r>
        <w:separator/>
      </w:r>
    </w:p>
  </w:endnote>
  <w:endnote w:type="continuationSeparator" w:id="0">
    <w:p w:rsidR="00A06386" w:rsidRDefault="00A06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86" w:rsidRDefault="00A06386">
    <w:pPr>
      <w:pStyle w:val="af0"/>
      <w:jc w:val="center"/>
    </w:pPr>
  </w:p>
  <w:p w:rsidR="00A06386" w:rsidRDefault="00A0638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386" w:rsidRDefault="00A06386">
      <w:r>
        <w:separator/>
      </w:r>
    </w:p>
  </w:footnote>
  <w:footnote w:type="continuationSeparator" w:id="0">
    <w:p w:rsidR="00A06386" w:rsidRDefault="00A06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86" w:rsidRDefault="00A06386">
    <w:pPr>
      <w:pStyle w:val="ae"/>
      <w:jc w:val="center"/>
    </w:pPr>
  </w:p>
  <w:p w:rsidR="00A06386" w:rsidRDefault="00A06386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6B1B">
      <w:rPr>
        <w:noProof/>
      </w:rPr>
      <w:t>7</w:t>
    </w:r>
    <w:r>
      <w:rPr>
        <w:noProof/>
      </w:rPr>
      <w:fldChar w:fldCharType="end"/>
    </w:r>
  </w:p>
  <w:p w:rsidR="00A06386" w:rsidRDefault="00A0638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C3"/>
    <w:rsid w:val="002C5A44"/>
    <w:rsid w:val="003357C3"/>
    <w:rsid w:val="003E6B1B"/>
    <w:rsid w:val="004D79C0"/>
    <w:rsid w:val="00A0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Pr>
      <w:lang w:val="ru-RU" w:eastAsia="ru-RU" w:bidi="ar-SA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pPr>
      <w:spacing w:after="120"/>
    </w:pPr>
  </w:style>
  <w:style w:type="paragraph" w:styleId="a9">
    <w:name w:val="Subtitle"/>
    <w:basedOn w:val="a"/>
    <w:link w:val="aa"/>
    <w:qFormat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Title"/>
    <w:basedOn w:val="a"/>
    <w:next w:val="a"/>
    <w:link w:val="ad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sz w:val="24"/>
      <w:szCs w:val="24"/>
    </w:rPr>
  </w:style>
  <w:style w:type="paragraph" w:styleId="af0">
    <w:name w:val="foot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sz w:val="24"/>
      <w:szCs w:val="24"/>
    </w:rPr>
  </w:style>
  <w:style w:type="paragraph" w:styleId="af2">
    <w:name w:val="No Spacing"/>
    <w:uiPriority w:val="1"/>
    <w:qFormat/>
    <w:rPr>
      <w:sz w:val="24"/>
      <w:szCs w:val="24"/>
    </w:rPr>
  </w:style>
  <w:style w:type="character" w:customStyle="1" w:styleId="10">
    <w:name w:val="Заголовок 1 Знак"/>
    <w:basedOn w:val="a0"/>
    <w:link w:val="1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Pr>
      <w:lang w:val="ru-RU" w:eastAsia="ru-RU" w:bidi="ar-SA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pPr>
      <w:spacing w:after="120"/>
    </w:pPr>
  </w:style>
  <w:style w:type="paragraph" w:styleId="a9">
    <w:name w:val="Subtitle"/>
    <w:basedOn w:val="a"/>
    <w:link w:val="aa"/>
    <w:qFormat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Title"/>
    <w:basedOn w:val="a"/>
    <w:next w:val="a"/>
    <w:link w:val="ad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sz w:val="24"/>
      <w:szCs w:val="24"/>
    </w:rPr>
  </w:style>
  <w:style w:type="paragraph" w:styleId="af0">
    <w:name w:val="foot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sz w:val="24"/>
      <w:szCs w:val="24"/>
    </w:rPr>
  </w:style>
  <w:style w:type="paragraph" w:styleId="af2">
    <w:name w:val="No Spacing"/>
    <w:uiPriority w:val="1"/>
    <w:qFormat/>
    <w:rPr>
      <w:sz w:val="24"/>
      <w:szCs w:val="24"/>
    </w:rPr>
  </w:style>
  <w:style w:type="character" w:customStyle="1" w:styleId="10">
    <w:name w:val="Заголовок 1 Знак"/>
    <w:basedOn w:val="a0"/>
    <w:link w:val="1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DFBA754595F4DDA7BD6E575A0F27597F2EF9B4A3B0981725A603BEAA45Am9F" TargetMode="External"/><Relationship Id="rId18" Type="http://schemas.openxmlformats.org/officeDocument/2006/relationships/hyperlink" Target="consultantplus://offline/ref=3DFBA754595F4DDA7BD6E575A0F27597F2ED9B4C390781725A603BEAA45Am9F" TargetMode="External"/><Relationship Id="rId26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DFBA754595F4DDA7BD6E575A0F27597F1EF934F3F0781725A603BEAA45Am9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DFBA754595F4DDA7BD6E575A0F27597F2EF9B443C0381725A603BEAA45Am9F" TargetMode="External"/><Relationship Id="rId17" Type="http://schemas.openxmlformats.org/officeDocument/2006/relationships/hyperlink" Target="consultantplus://offline/ref=3DFBA754595F4DDA7BD6E575A0F27597F1E89C493B0481725A603BEAA45Am9F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DFBA754595F4DDA7BD6E575A0F27597F2ED9B493F0981725A603BEAA45Am9F" TargetMode="External"/><Relationship Id="rId20" Type="http://schemas.openxmlformats.org/officeDocument/2006/relationships/hyperlink" Target="consultantplus://offline/ref=3DFBA754595F4DDA7BD6E575A0F27597F2ED9A4D3C0781725A603BEAA45Am9F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FBA754595F4DDA7BD6E575A0F27597F2EC994F390181725A603BEAA45Am9F" TargetMode="External"/><Relationship Id="rId24" Type="http://schemas.openxmlformats.org/officeDocument/2006/relationships/hyperlink" Target="consultantplus://offline/ref=3DFBA754595F4DDA7BD6E575A0F27597F1E892483E0381725A603BEAA45Am9F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DFBA754595F4DDA7BD6E575A0F27597F1E49E45340781725A603BEAA45Am9F" TargetMode="External"/><Relationship Id="rId23" Type="http://schemas.openxmlformats.org/officeDocument/2006/relationships/hyperlink" Target="consultantplus://offline/ref=3DFBA754595F4DDA7BD6E575A0F27597F2EC93453F0781725A603BEAA45Am9F" TargetMode="External"/><Relationship Id="rId28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3DFBA754595F4DDA7BD6E575A0F27597F2EF9B48380481725A603BEAA45Am9F" TargetMode="External"/><Relationship Id="rId19" Type="http://schemas.openxmlformats.org/officeDocument/2006/relationships/hyperlink" Target="consultantplus://offline/ref=3DFBA754595F4DDA7BD6E575A0F27597F2EF9B48380581725A603BEAA45Am9F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consultantplus://offline/ref=3DFBA754595F4DDA7BD6E575A0F27597F2EC9E49380981725A603BEAA45Am9F" TargetMode="External"/><Relationship Id="rId22" Type="http://schemas.openxmlformats.org/officeDocument/2006/relationships/hyperlink" Target="consultantplus://offline/ref=3DFBA754595F4DDA7BD6E575A0F27597F2ED994D380581725A603BEAA45Am9F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70A03D-FFD7-4A66-BBC0-0430A9F5A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2320</Words>
  <Characters>19346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21623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2</cp:revision>
  <cp:lastPrinted>2017-10-09T07:23:00Z</cp:lastPrinted>
  <dcterms:created xsi:type="dcterms:W3CDTF">2018-02-26T04:32:00Z</dcterms:created>
  <dcterms:modified xsi:type="dcterms:W3CDTF">2018-02-26T04:32:00Z</dcterms:modified>
</cp:coreProperties>
</file>